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7213" w14:textId="77777777" w:rsidR="00EB0B09" w:rsidRPr="00295AB5" w:rsidRDefault="00EB0B09">
      <w:pPr>
        <w:rPr>
          <w:rFonts w:asciiTheme="majorEastAsia" w:eastAsiaTheme="majorEastAsia" w:hAnsiTheme="majorEastAsia"/>
        </w:rPr>
      </w:pPr>
    </w:p>
    <w:p w14:paraId="17A3057F" w14:textId="4E488CAC" w:rsidR="001F7155" w:rsidRPr="003E7D62" w:rsidRDefault="007014DF" w:rsidP="003E7D62">
      <w:pPr>
        <w:jc w:val="center"/>
        <w:rPr>
          <w:rFonts w:ascii="ＤＨＰ特太ゴシック体" w:eastAsia="ＤＨＰ特太ゴシック体" w:hAnsi="ＤＨＰ特太ゴシック体"/>
          <w:spacing w:val="-20"/>
          <w:sz w:val="40"/>
          <w:szCs w:val="40"/>
        </w:rPr>
      </w:pPr>
      <w:r w:rsidRPr="003E7D62">
        <w:rPr>
          <w:rFonts w:ascii="ＤＨＰ特太ゴシック体" w:eastAsia="ＤＨＰ特太ゴシック体" w:hAnsi="ＤＨＰ特太ゴシック体" w:hint="eastAsia"/>
          <w:spacing w:val="-20"/>
          <w:sz w:val="40"/>
          <w:szCs w:val="40"/>
        </w:rPr>
        <w:t>秋田スギのクリスマスツリー</w:t>
      </w:r>
      <w:r w:rsidR="001F7155" w:rsidRPr="003E7D62">
        <w:rPr>
          <w:rFonts w:ascii="ＤＨＰ特太ゴシック体" w:eastAsia="ＤＨＰ特太ゴシック体" w:hAnsi="ＤＨＰ特太ゴシック体" w:hint="eastAsia"/>
          <w:spacing w:val="-20"/>
          <w:sz w:val="40"/>
          <w:szCs w:val="40"/>
        </w:rPr>
        <w:t>プレゼント</w:t>
      </w:r>
      <w:r w:rsidR="00EB0B09" w:rsidRPr="003E7D62">
        <w:rPr>
          <w:rFonts w:ascii="ＤＨＰ特太ゴシック体" w:eastAsia="ＤＨＰ特太ゴシック体" w:hAnsi="ＤＨＰ特太ゴシック体" w:hint="eastAsia"/>
          <w:spacing w:val="-20"/>
          <w:sz w:val="40"/>
          <w:szCs w:val="40"/>
        </w:rPr>
        <w:t>事業</w:t>
      </w:r>
      <w:r w:rsidR="001F7155" w:rsidRPr="003E7D62">
        <w:rPr>
          <w:rFonts w:ascii="ＤＨＰ特太ゴシック体" w:eastAsia="ＤＨＰ特太ゴシック体" w:hAnsi="ＤＨＰ特太ゴシック体" w:hint="eastAsia"/>
          <w:spacing w:val="-20"/>
          <w:sz w:val="40"/>
          <w:szCs w:val="40"/>
        </w:rPr>
        <w:t>について</w:t>
      </w:r>
    </w:p>
    <w:tbl>
      <w:tblPr>
        <w:tblStyle w:val="a3"/>
        <w:tblpPr w:leftFromText="142" w:rightFromText="142" w:vertAnchor="text" w:horzAnchor="margin" w:tblpY="424"/>
        <w:tblW w:w="9067" w:type="dxa"/>
        <w:tblLook w:val="04A0" w:firstRow="1" w:lastRow="0" w:firstColumn="1" w:lastColumn="0" w:noHBand="0" w:noVBand="1"/>
      </w:tblPr>
      <w:tblGrid>
        <w:gridCol w:w="1980"/>
        <w:gridCol w:w="7087"/>
      </w:tblGrid>
      <w:tr w:rsidR="00D5092B" w:rsidRPr="00295AB5" w14:paraId="392BE4AB" w14:textId="77777777" w:rsidTr="00FF4A93">
        <w:trPr>
          <w:trHeight w:val="840"/>
        </w:trPr>
        <w:tc>
          <w:tcPr>
            <w:tcW w:w="1980" w:type="dxa"/>
          </w:tcPr>
          <w:p w14:paraId="6925461F"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イベントの主催</w:t>
            </w:r>
          </w:p>
        </w:tc>
        <w:tc>
          <w:tcPr>
            <w:tcW w:w="7087" w:type="dxa"/>
          </w:tcPr>
          <w:p w14:paraId="56001496" w14:textId="77777777" w:rsidR="00D5092B" w:rsidRPr="00295AB5" w:rsidRDefault="00D5092B" w:rsidP="00FF4A93">
            <w:pPr>
              <w:spacing w:line="276" w:lineRule="auto"/>
              <w:rPr>
                <w:rFonts w:asciiTheme="majorEastAsia" w:eastAsiaTheme="majorEastAsia" w:hAnsiTheme="majorEastAsia"/>
              </w:rPr>
            </w:pPr>
            <w:r w:rsidRPr="00295AB5">
              <w:rPr>
                <w:rFonts w:asciiTheme="majorEastAsia" w:eastAsiaTheme="majorEastAsia" w:hAnsiTheme="majorEastAsia" w:hint="eastAsia"/>
              </w:rPr>
              <w:t>（共催）公益財団法人　秋田県林業公社</w:t>
            </w:r>
          </w:p>
          <w:p w14:paraId="5C22ABF6" w14:textId="77777777" w:rsidR="00D5092B" w:rsidRPr="00295AB5" w:rsidRDefault="00D5092B" w:rsidP="00FF4A93">
            <w:pPr>
              <w:spacing w:line="276" w:lineRule="auto"/>
              <w:ind w:firstLineChars="400" w:firstLine="840"/>
              <w:rPr>
                <w:rFonts w:asciiTheme="majorEastAsia" w:eastAsiaTheme="majorEastAsia" w:hAnsiTheme="majorEastAsia"/>
              </w:rPr>
            </w:pPr>
            <w:r w:rsidRPr="00295AB5">
              <w:rPr>
                <w:rFonts w:asciiTheme="majorEastAsia" w:eastAsiaTheme="majorEastAsia" w:hAnsiTheme="majorEastAsia" w:hint="eastAsia"/>
              </w:rPr>
              <w:t>公益社団法人　秋田県緑化推進委員会</w:t>
            </w:r>
          </w:p>
        </w:tc>
      </w:tr>
      <w:tr w:rsidR="00D5092B" w:rsidRPr="00295AB5" w14:paraId="2F53E13C" w14:textId="77777777" w:rsidTr="00FF4A93">
        <w:trPr>
          <w:trHeight w:val="1681"/>
        </w:trPr>
        <w:tc>
          <w:tcPr>
            <w:tcW w:w="1980" w:type="dxa"/>
          </w:tcPr>
          <w:p w14:paraId="63F047F7"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贈呈式日時・場所</w:t>
            </w:r>
          </w:p>
        </w:tc>
        <w:tc>
          <w:tcPr>
            <w:tcW w:w="7087" w:type="dxa"/>
          </w:tcPr>
          <w:p w14:paraId="74C7E776" w14:textId="77777777" w:rsidR="003E7D62" w:rsidRDefault="00D5092B" w:rsidP="003E7D62">
            <w:pPr>
              <w:snapToGrid w:val="0"/>
              <w:spacing w:line="276" w:lineRule="auto"/>
              <w:jc w:val="left"/>
              <w:rPr>
                <w:rFonts w:asciiTheme="majorHAnsi" w:eastAsiaTheme="majorHAnsi" w:hAnsiTheme="majorHAnsi"/>
                <w:sz w:val="22"/>
                <w:szCs w:val="24"/>
              </w:rPr>
            </w:pPr>
            <w:r w:rsidRPr="00295AB5">
              <w:rPr>
                <w:rFonts w:asciiTheme="majorEastAsia" w:eastAsiaTheme="majorEastAsia" w:hAnsiTheme="majorEastAsia" w:hint="eastAsia"/>
                <w:color w:val="000000" w:themeColor="text1"/>
              </w:rPr>
              <w:t>場　所：</w:t>
            </w:r>
            <w:r w:rsidR="003E7D62" w:rsidRPr="0079156A">
              <w:rPr>
                <w:rFonts w:asciiTheme="majorHAnsi" w:eastAsiaTheme="majorHAnsi" w:hAnsiTheme="majorHAnsi" w:hint="eastAsia"/>
                <w:sz w:val="22"/>
                <w:szCs w:val="24"/>
              </w:rPr>
              <w:t>社会福祉法人はなさき仙北</w:t>
            </w:r>
          </w:p>
          <w:p w14:paraId="7DAA1552" w14:textId="7F82D528" w:rsidR="00295AB5" w:rsidRPr="003E7D62" w:rsidRDefault="003E7D62" w:rsidP="003E7D62">
            <w:pPr>
              <w:snapToGrid w:val="0"/>
              <w:spacing w:line="276" w:lineRule="auto"/>
              <w:ind w:firstLineChars="400" w:firstLine="880"/>
              <w:jc w:val="left"/>
              <w:rPr>
                <w:rFonts w:asciiTheme="majorHAnsi" w:eastAsiaTheme="majorHAnsi" w:hAnsiTheme="majorHAnsi"/>
                <w:sz w:val="22"/>
                <w:szCs w:val="24"/>
              </w:rPr>
            </w:pPr>
            <w:r w:rsidRPr="0079156A">
              <w:rPr>
                <w:rFonts w:asciiTheme="majorHAnsi" w:eastAsiaTheme="majorHAnsi" w:hAnsiTheme="majorHAnsi" w:hint="eastAsia"/>
                <w:sz w:val="22"/>
                <w:szCs w:val="24"/>
              </w:rPr>
              <w:t>幼保連携型認定こども園　角館こども園</w:t>
            </w:r>
          </w:p>
          <w:p w14:paraId="48AFE12F" w14:textId="218BEAD4" w:rsidR="00D5092B" w:rsidRPr="00295AB5" w:rsidRDefault="00D5092B" w:rsidP="003E7D62">
            <w:pPr>
              <w:spacing w:line="276" w:lineRule="auto"/>
              <w:ind w:firstLineChars="400" w:firstLine="840"/>
              <w:rPr>
                <w:rFonts w:asciiTheme="majorEastAsia" w:eastAsiaTheme="majorEastAsia" w:hAnsiTheme="majorEastAsia"/>
                <w:color w:val="000000" w:themeColor="text1"/>
              </w:rPr>
            </w:pPr>
            <w:r w:rsidRPr="00295AB5">
              <w:rPr>
                <w:rFonts w:asciiTheme="majorEastAsia" w:eastAsiaTheme="majorEastAsia" w:hAnsiTheme="majorEastAsia" w:hint="eastAsia"/>
                <w:color w:val="000000" w:themeColor="text1"/>
              </w:rPr>
              <w:t>【住所】</w:t>
            </w:r>
            <w:r w:rsidR="003E7D62" w:rsidRPr="003E7D62">
              <w:rPr>
                <w:rFonts w:asciiTheme="majorEastAsia" w:eastAsiaTheme="majorEastAsia" w:hAnsiTheme="majorEastAsia"/>
                <w:color w:val="000000" w:themeColor="text1"/>
              </w:rPr>
              <w:t>010-0368　仙北市角館町中菅沢91-1</w:t>
            </w:r>
          </w:p>
          <w:p w14:paraId="1E5EA104" w14:textId="38B83B28" w:rsidR="00D5092B" w:rsidRPr="00295AB5" w:rsidRDefault="00D5092B" w:rsidP="003E7D62">
            <w:pPr>
              <w:spacing w:line="276" w:lineRule="auto"/>
              <w:rPr>
                <w:rFonts w:asciiTheme="majorEastAsia" w:eastAsiaTheme="majorEastAsia" w:hAnsiTheme="majorEastAsia"/>
              </w:rPr>
            </w:pPr>
            <w:r w:rsidRPr="00295AB5">
              <w:rPr>
                <w:rFonts w:asciiTheme="majorEastAsia" w:eastAsiaTheme="majorEastAsia" w:hAnsiTheme="majorEastAsia" w:hint="eastAsia"/>
                <w:color w:val="000000" w:themeColor="text1"/>
              </w:rPr>
              <w:t>日　時：</w:t>
            </w:r>
            <w:r w:rsidR="00295AB5" w:rsidRPr="00295AB5">
              <w:rPr>
                <w:rFonts w:asciiTheme="majorEastAsia" w:eastAsiaTheme="majorEastAsia" w:hAnsiTheme="majorEastAsia" w:hint="eastAsia"/>
                <w:color w:val="000000" w:themeColor="text1"/>
              </w:rPr>
              <w:t>令和</w:t>
            </w:r>
            <w:r w:rsidR="003E7D62">
              <w:rPr>
                <w:rFonts w:asciiTheme="majorEastAsia" w:eastAsiaTheme="majorEastAsia" w:hAnsiTheme="majorEastAsia" w:hint="eastAsia"/>
                <w:color w:val="000000" w:themeColor="text1"/>
              </w:rPr>
              <w:t>7</w:t>
            </w:r>
            <w:r w:rsidR="00295AB5" w:rsidRPr="00295AB5">
              <w:rPr>
                <w:rFonts w:asciiTheme="majorEastAsia" w:eastAsiaTheme="majorEastAsia" w:hAnsiTheme="majorEastAsia" w:hint="eastAsia"/>
                <w:color w:val="000000" w:themeColor="text1"/>
              </w:rPr>
              <w:t>年</w:t>
            </w:r>
            <w:r w:rsidR="00295AB5" w:rsidRPr="00295AB5">
              <w:rPr>
                <w:rFonts w:asciiTheme="majorEastAsia" w:eastAsiaTheme="majorEastAsia" w:hAnsiTheme="majorEastAsia"/>
                <w:color w:val="000000" w:themeColor="text1"/>
              </w:rPr>
              <w:t>11</w:t>
            </w:r>
            <w:r w:rsidR="00295AB5" w:rsidRPr="00295AB5">
              <w:rPr>
                <w:rFonts w:asciiTheme="majorEastAsia" w:eastAsiaTheme="majorEastAsia" w:hAnsiTheme="majorEastAsia" w:hint="eastAsia"/>
                <w:color w:val="000000" w:themeColor="text1"/>
              </w:rPr>
              <w:t>月</w:t>
            </w:r>
            <w:r w:rsidR="00295AB5" w:rsidRPr="00295AB5">
              <w:rPr>
                <w:rFonts w:asciiTheme="majorEastAsia" w:eastAsiaTheme="majorEastAsia" w:hAnsiTheme="majorEastAsia"/>
                <w:color w:val="000000" w:themeColor="text1"/>
              </w:rPr>
              <w:t>2</w:t>
            </w:r>
            <w:r w:rsidR="003E7D62">
              <w:rPr>
                <w:rFonts w:asciiTheme="majorEastAsia" w:eastAsiaTheme="majorEastAsia" w:hAnsiTheme="majorEastAsia" w:hint="eastAsia"/>
                <w:color w:val="000000" w:themeColor="text1"/>
              </w:rPr>
              <w:t>8</w:t>
            </w:r>
            <w:r w:rsidR="00295AB5" w:rsidRPr="00295AB5">
              <w:rPr>
                <w:rFonts w:asciiTheme="majorEastAsia" w:eastAsiaTheme="majorEastAsia" w:hAnsiTheme="majorEastAsia" w:hint="eastAsia"/>
                <w:color w:val="000000" w:themeColor="text1"/>
              </w:rPr>
              <w:t>日</w:t>
            </w:r>
            <w:r w:rsidR="00295AB5" w:rsidRPr="00295AB5">
              <w:rPr>
                <w:rFonts w:asciiTheme="majorEastAsia" w:eastAsiaTheme="majorEastAsia" w:hAnsiTheme="majorEastAsia"/>
                <w:color w:val="000000" w:themeColor="text1"/>
              </w:rPr>
              <w:t>(</w:t>
            </w:r>
            <w:r w:rsidR="003E7D62">
              <w:rPr>
                <w:rFonts w:asciiTheme="majorEastAsia" w:eastAsiaTheme="majorEastAsia" w:hAnsiTheme="majorEastAsia" w:hint="eastAsia"/>
                <w:color w:val="000000" w:themeColor="text1"/>
              </w:rPr>
              <w:t>金</w:t>
            </w:r>
            <w:r w:rsidR="00295AB5" w:rsidRPr="00295AB5">
              <w:rPr>
                <w:rFonts w:asciiTheme="majorEastAsia" w:eastAsiaTheme="majorEastAsia" w:hAnsiTheme="majorEastAsia"/>
                <w:color w:val="000000" w:themeColor="text1"/>
              </w:rPr>
              <w:t>)   10</w:t>
            </w:r>
            <w:r w:rsidR="00295AB5" w:rsidRPr="00295AB5">
              <w:rPr>
                <w:rFonts w:asciiTheme="majorEastAsia" w:eastAsiaTheme="majorEastAsia" w:hAnsiTheme="majorEastAsia" w:hint="eastAsia"/>
                <w:color w:val="000000" w:themeColor="text1"/>
              </w:rPr>
              <w:t>：</w:t>
            </w:r>
            <w:r w:rsidR="003E7D62">
              <w:rPr>
                <w:rFonts w:asciiTheme="majorEastAsia" w:eastAsiaTheme="majorEastAsia" w:hAnsiTheme="majorEastAsia" w:hint="eastAsia"/>
                <w:color w:val="000000" w:themeColor="text1"/>
              </w:rPr>
              <w:t>00</w:t>
            </w:r>
            <w:r w:rsidR="00295AB5" w:rsidRPr="00295AB5">
              <w:rPr>
                <w:rFonts w:asciiTheme="majorEastAsia" w:eastAsiaTheme="majorEastAsia" w:hAnsiTheme="majorEastAsia" w:hint="eastAsia"/>
                <w:color w:val="000000" w:themeColor="text1"/>
              </w:rPr>
              <w:t>～</w:t>
            </w:r>
            <w:r w:rsidR="00295AB5" w:rsidRPr="00295AB5">
              <w:rPr>
                <w:rFonts w:asciiTheme="majorEastAsia" w:eastAsiaTheme="majorEastAsia" w:hAnsiTheme="majorEastAsia"/>
                <w:color w:val="000000" w:themeColor="text1"/>
              </w:rPr>
              <w:t>11</w:t>
            </w:r>
            <w:r w:rsidR="00295AB5" w:rsidRPr="00295AB5">
              <w:rPr>
                <w:rFonts w:asciiTheme="majorEastAsia" w:eastAsiaTheme="majorEastAsia" w:hAnsiTheme="majorEastAsia" w:hint="eastAsia"/>
                <w:color w:val="000000" w:themeColor="text1"/>
              </w:rPr>
              <w:t>：</w:t>
            </w:r>
            <w:r w:rsidR="00295AB5" w:rsidRPr="00295AB5">
              <w:rPr>
                <w:rFonts w:asciiTheme="majorEastAsia" w:eastAsiaTheme="majorEastAsia" w:hAnsiTheme="majorEastAsia"/>
                <w:color w:val="000000" w:themeColor="text1"/>
              </w:rPr>
              <w:t>15</w:t>
            </w:r>
          </w:p>
        </w:tc>
      </w:tr>
      <w:tr w:rsidR="00D5092B" w:rsidRPr="00295AB5" w14:paraId="0C208FC3" w14:textId="77777777" w:rsidTr="00FF4A93">
        <w:trPr>
          <w:trHeight w:val="998"/>
        </w:trPr>
        <w:tc>
          <w:tcPr>
            <w:tcW w:w="1980" w:type="dxa"/>
          </w:tcPr>
          <w:p w14:paraId="3FF478EA"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事業趣旨</w:t>
            </w:r>
          </w:p>
        </w:tc>
        <w:tc>
          <w:tcPr>
            <w:tcW w:w="7087" w:type="dxa"/>
          </w:tcPr>
          <w:p w14:paraId="20CF72BD" w14:textId="5FE7E784" w:rsidR="00D5092B" w:rsidRPr="00295AB5" w:rsidRDefault="00D5092B" w:rsidP="00FF4A93">
            <w:pPr>
              <w:spacing w:line="276" w:lineRule="auto"/>
              <w:rPr>
                <w:rFonts w:asciiTheme="majorEastAsia" w:eastAsiaTheme="majorEastAsia" w:hAnsiTheme="majorEastAsia"/>
              </w:rPr>
            </w:pPr>
            <w:r w:rsidRPr="00295AB5">
              <w:rPr>
                <w:rFonts w:asciiTheme="majorEastAsia" w:eastAsiaTheme="majorEastAsia" w:hAnsiTheme="majorEastAsia" w:hint="eastAsia"/>
              </w:rPr>
              <w:t>クリスマスイベントを通じて、次代を担う子ども</w:t>
            </w:r>
            <w:r w:rsidR="008F3E1B">
              <w:rPr>
                <w:rFonts w:asciiTheme="majorEastAsia" w:eastAsiaTheme="majorEastAsia" w:hAnsiTheme="majorEastAsia" w:hint="eastAsia"/>
              </w:rPr>
              <w:t>たち</w:t>
            </w:r>
            <w:r w:rsidRPr="00295AB5">
              <w:rPr>
                <w:rFonts w:asciiTheme="majorEastAsia" w:eastAsiaTheme="majorEastAsia" w:hAnsiTheme="majorEastAsia" w:hint="eastAsia"/>
              </w:rPr>
              <w:t>に「秋田スギへの</w:t>
            </w:r>
          </w:p>
          <w:p w14:paraId="51718C4F" w14:textId="73679745" w:rsidR="00D5092B" w:rsidRPr="00295AB5" w:rsidRDefault="00D5092B" w:rsidP="00FF4A93">
            <w:pPr>
              <w:spacing w:line="276" w:lineRule="auto"/>
              <w:rPr>
                <w:rFonts w:asciiTheme="majorEastAsia" w:eastAsiaTheme="majorEastAsia" w:hAnsiTheme="majorEastAsia"/>
              </w:rPr>
            </w:pPr>
            <w:r w:rsidRPr="00295AB5">
              <w:rPr>
                <w:rFonts w:asciiTheme="majorEastAsia" w:eastAsiaTheme="majorEastAsia" w:hAnsiTheme="majorEastAsia" w:hint="eastAsia"/>
              </w:rPr>
              <w:t>関心」や「森林や自然環境を大切にする心」を育んでもらう</w:t>
            </w:r>
          </w:p>
        </w:tc>
      </w:tr>
      <w:tr w:rsidR="00D5092B" w:rsidRPr="00295AB5" w14:paraId="37AF859C" w14:textId="77777777" w:rsidTr="00FF4A93">
        <w:trPr>
          <w:trHeight w:val="1409"/>
        </w:trPr>
        <w:tc>
          <w:tcPr>
            <w:tcW w:w="1980" w:type="dxa"/>
          </w:tcPr>
          <w:p w14:paraId="5837F63E"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ツリー配布先</w:t>
            </w:r>
          </w:p>
        </w:tc>
        <w:tc>
          <w:tcPr>
            <w:tcW w:w="7087" w:type="dxa"/>
          </w:tcPr>
          <w:p w14:paraId="75EE9085" w14:textId="2E085FED" w:rsidR="00D5092B" w:rsidRPr="00295AB5" w:rsidRDefault="00D5092B" w:rsidP="00F4475F">
            <w:pPr>
              <w:spacing w:line="276" w:lineRule="auto"/>
              <w:ind w:left="210" w:hangingChars="100" w:hanging="210"/>
              <w:rPr>
                <w:rFonts w:asciiTheme="majorEastAsia" w:eastAsiaTheme="majorEastAsia" w:hAnsiTheme="majorEastAsia"/>
                <w:color w:val="000000" w:themeColor="text1"/>
              </w:rPr>
            </w:pPr>
            <w:r w:rsidRPr="00295AB5">
              <w:rPr>
                <w:rFonts w:asciiTheme="majorEastAsia" w:eastAsiaTheme="majorEastAsia" w:hAnsiTheme="majorEastAsia" w:hint="eastAsia"/>
              </w:rPr>
              <w:t>・県内の幼稚園・保育園・</w:t>
            </w:r>
            <w:r w:rsidR="00911B47">
              <w:rPr>
                <w:rFonts w:asciiTheme="majorEastAsia" w:eastAsiaTheme="majorEastAsia" w:hAnsiTheme="majorEastAsia" w:hint="eastAsia"/>
              </w:rPr>
              <w:t>認定こども園・特別支援学校・</w:t>
            </w:r>
            <w:r w:rsidR="00F4475F">
              <w:rPr>
                <w:rFonts w:asciiTheme="majorEastAsia" w:eastAsiaTheme="majorEastAsia" w:hAnsiTheme="majorEastAsia" w:hint="eastAsia"/>
              </w:rPr>
              <w:t>児童発達支援施設等</w:t>
            </w:r>
            <w:r w:rsidR="00F4475F">
              <w:rPr>
                <w:rFonts w:asciiTheme="majorEastAsia" w:eastAsiaTheme="majorEastAsia" w:hAnsiTheme="majorEastAsia" w:hint="eastAsia"/>
                <w:color w:val="000000" w:themeColor="text1"/>
              </w:rPr>
              <w:t>の</w:t>
            </w:r>
            <w:r w:rsidR="00F66F0E" w:rsidRPr="00295AB5">
              <w:rPr>
                <w:rFonts w:asciiTheme="majorEastAsia" w:eastAsiaTheme="majorEastAsia" w:hAnsiTheme="majorEastAsia" w:hint="eastAsia"/>
                <w:color w:val="000000" w:themeColor="text1"/>
              </w:rPr>
              <w:t>6</w:t>
            </w:r>
            <w:r w:rsidR="0070480D">
              <w:rPr>
                <w:rFonts w:asciiTheme="majorEastAsia" w:eastAsiaTheme="majorEastAsia" w:hAnsiTheme="majorEastAsia" w:hint="eastAsia"/>
                <w:color w:val="000000" w:themeColor="text1"/>
              </w:rPr>
              <w:t>2</w:t>
            </w:r>
            <w:r w:rsidRPr="00295AB5">
              <w:rPr>
                <w:rFonts w:asciiTheme="majorEastAsia" w:eastAsiaTheme="majorEastAsia" w:hAnsiTheme="majorEastAsia" w:hint="eastAsia"/>
                <w:color w:val="000000" w:themeColor="text1"/>
              </w:rPr>
              <w:t>施設（7</w:t>
            </w:r>
            <w:r w:rsidR="0070480D">
              <w:rPr>
                <w:rFonts w:asciiTheme="majorEastAsia" w:eastAsiaTheme="majorEastAsia" w:hAnsiTheme="majorEastAsia" w:hint="eastAsia"/>
                <w:color w:val="000000" w:themeColor="text1"/>
              </w:rPr>
              <w:t>3</w:t>
            </w:r>
            <w:r w:rsidRPr="00295AB5">
              <w:rPr>
                <w:rFonts w:asciiTheme="majorEastAsia" w:eastAsiaTheme="majorEastAsia" w:hAnsiTheme="majorEastAsia" w:hint="eastAsia"/>
                <w:color w:val="000000" w:themeColor="text1"/>
              </w:rPr>
              <w:t>本）</w:t>
            </w:r>
          </w:p>
          <w:p w14:paraId="02B6BE4F" w14:textId="0EA27C24" w:rsidR="00D5092B" w:rsidRPr="00295AB5" w:rsidRDefault="00D5092B" w:rsidP="0070480D">
            <w:pPr>
              <w:spacing w:line="276" w:lineRule="auto"/>
              <w:ind w:left="210" w:hangingChars="100" w:hanging="210"/>
              <w:rPr>
                <w:rFonts w:asciiTheme="majorEastAsia" w:eastAsiaTheme="majorEastAsia" w:hAnsiTheme="majorEastAsia"/>
              </w:rPr>
            </w:pPr>
            <w:r w:rsidRPr="00295AB5">
              <w:rPr>
                <w:rFonts w:asciiTheme="majorEastAsia" w:eastAsiaTheme="majorEastAsia" w:hAnsiTheme="majorEastAsia" w:hint="eastAsia"/>
              </w:rPr>
              <w:t>・事前申込制としており、</w:t>
            </w:r>
            <w:r w:rsidR="0070480D" w:rsidRPr="00295AB5">
              <w:rPr>
                <w:rFonts w:asciiTheme="majorEastAsia" w:eastAsiaTheme="majorEastAsia" w:hAnsiTheme="majorEastAsia" w:hint="eastAsia"/>
              </w:rPr>
              <w:t>施設側が</w:t>
            </w:r>
            <w:r w:rsidR="0070480D">
              <w:rPr>
                <w:rFonts w:asciiTheme="majorEastAsia" w:eastAsiaTheme="majorEastAsia" w:hAnsiTheme="majorEastAsia" w:hint="eastAsia"/>
              </w:rPr>
              <w:t>林</w:t>
            </w:r>
            <w:r w:rsidRPr="00295AB5">
              <w:rPr>
                <w:rFonts w:asciiTheme="majorEastAsia" w:eastAsiaTheme="majorEastAsia" w:hAnsiTheme="majorEastAsia" w:hint="eastAsia"/>
              </w:rPr>
              <w:t>業公社</w:t>
            </w:r>
            <w:r w:rsidR="0070480D">
              <w:rPr>
                <w:rFonts w:asciiTheme="majorEastAsia" w:eastAsiaTheme="majorEastAsia" w:hAnsiTheme="majorEastAsia" w:hint="eastAsia"/>
              </w:rPr>
              <w:t>（秋田市内）や</w:t>
            </w:r>
            <w:r w:rsidRPr="00295AB5">
              <w:rPr>
                <w:rFonts w:asciiTheme="majorEastAsia" w:eastAsiaTheme="majorEastAsia" w:hAnsiTheme="majorEastAsia" w:hint="eastAsia"/>
              </w:rPr>
              <w:t>県内各森林組合</w:t>
            </w:r>
            <w:r w:rsidR="0070480D">
              <w:rPr>
                <w:rFonts w:asciiTheme="majorEastAsia" w:eastAsiaTheme="majorEastAsia" w:hAnsiTheme="majorEastAsia" w:hint="eastAsia"/>
              </w:rPr>
              <w:t>（市外）</w:t>
            </w:r>
            <w:r w:rsidRPr="00295AB5">
              <w:rPr>
                <w:rFonts w:asciiTheme="majorEastAsia" w:eastAsiaTheme="majorEastAsia" w:hAnsiTheme="majorEastAsia" w:hint="eastAsia"/>
              </w:rPr>
              <w:t>で受け取り</w:t>
            </w:r>
            <w:r w:rsidR="0070480D">
              <w:rPr>
                <w:rFonts w:asciiTheme="majorEastAsia" w:eastAsiaTheme="majorEastAsia" w:hAnsiTheme="majorEastAsia" w:hint="eastAsia"/>
              </w:rPr>
              <w:t>、受取困難な園</w:t>
            </w:r>
            <w:r w:rsidR="00F4475F">
              <w:rPr>
                <w:rFonts w:asciiTheme="majorEastAsia" w:eastAsiaTheme="majorEastAsia" w:hAnsiTheme="majorEastAsia" w:hint="eastAsia"/>
              </w:rPr>
              <w:t>は希望に応じて</w:t>
            </w:r>
            <w:r w:rsidR="0070480D">
              <w:rPr>
                <w:rFonts w:asciiTheme="majorEastAsia" w:eastAsiaTheme="majorEastAsia" w:hAnsiTheme="majorEastAsia" w:hint="eastAsia"/>
              </w:rPr>
              <w:t>公社職員が配達</w:t>
            </w:r>
          </w:p>
        </w:tc>
      </w:tr>
      <w:tr w:rsidR="00D5092B" w:rsidRPr="00295AB5" w14:paraId="5F54E237" w14:textId="77777777" w:rsidTr="00FF4A93">
        <w:trPr>
          <w:trHeight w:val="1825"/>
        </w:trPr>
        <w:tc>
          <w:tcPr>
            <w:tcW w:w="1980" w:type="dxa"/>
            <w:tcBorders>
              <w:bottom w:val="single" w:sz="4" w:space="0" w:color="000000"/>
            </w:tcBorders>
          </w:tcPr>
          <w:p w14:paraId="63A59241"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ツリー採取場所等</w:t>
            </w:r>
          </w:p>
        </w:tc>
        <w:tc>
          <w:tcPr>
            <w:tcW w:w="7087" w:type="dxa"/>
            <w:tcBorders>
              <w:bottom w:val="single" w:sz="4" w:space="0" w:color="000000"/>
            </w:tcBorders>
          </w:tcPr>
          <w:p w14:paraId="61E8BDA0" w14:textId="68879B62" w:rsidR="00D5092B" w:rsidRPr="00295AB5" w:rsidRDefault="00D5092B" w:rsidP="00FF4A93">
            <w:pPr>
              <w:spacing w:line="276" w:lineRule="auto"/>
              <w:jc w:val="left"/>
              <w:rPr>
                <w:rFonts w:asciiTheme="majorEastAsia" w:eastAsiaTheme="majorEastAsia" w:hAnsiTheme="majorEastAsia"/>
                <w:color w:val="000000" w:themeColor="text1"/>
              </w:rPr>
            </w:pPr>
            <w:r w:rsidRPr="0079156A">
              <w:rPr>
                <w:rFonts w:asciiTheme="majorEastAsia" w:eastAsiaTheme="majorEastAsia" w:hAnsiTheme="majorEastAsia" w:hint="eastAsia"/>
                <w:spacing w:val="70"/>
                <w:kern w:val="0"/>
                <w:fitText w:val="1260" w:id="-1163659264"/>
              </w:rPr>
              <w:t>採取場</w:t>
            </w:r>
            <w:r w:rsidRPr="0079156A">
              <w:rPr>
                <w:rFonts w:asciiTheme="majorEastAsia" w:eastAsiaTheme="majorEastAsia" w:hAnsiTheme="majorEastAsia" w:hint="eastAsia"/>
                <w:kern w:val="0"/>
                <w:fitText w:val="1260" w:id="-1163659264"/>
              </w:rPr>
              <w:t>所</w:t>
            </w:r>
            <w:r w:rsidRPr="00295AB5">
              <w:rPr>
                <w:rFonts w:asciiTheme="majorEastAsia" w:eastAsiaTheme="majorEastAsia" w:hAnsiTheme="majorEastAsia" w:hint="eastAsia"/>
                <w:color w:val="000000" w:themeColor="text1"/>
              </w:rPr>
              <w:t>：秋田市</w:t>
            </w:r>
            <w:r w:rsidR="00FF4A93" w:rsidRPr="00295AB5">
              <w:rPr>
                <w:rFonts w:asciiTheme="majorEastAsia" w:eastAsiaTheme="majorEastAsia" w:hAnsiTheme="majorEastAsia" w:hint="eastAsia"/>
                <w:color w:val="000000" w:themeColor="text1"/>
              </w:rPr>
              <w:t>内</w:t>
            </w:r>
            <w:r w:rsidR="005220EF">
              <w:rPr>
                <w:rFonts w:asciiTheme="majorEastAsia" w:eastAsiaTheme="majorEastAsia" w:hAnsiTheme="majorEastAsia" w:hint="eastAsia"/>
                <w:color w:val="000000" w:themeColor="text1"/>
              </w:rPr>
              <w:t>（柳林公社林）</w:t>
            </w:r>
          </w:p>
          <w:p w14:paraId="25A57BD8" w14:textId="4223E766" w:rsidR="00D5092B" w:rsidRPr="00295AB5" w:rsidRDefault="0070480D" w:rsidP="00FF4A93">
            <w:pPr>
              <w:spacing w:line="276" w:lineRule="auto"/>
              <w:jc w:val="left"/>
              <w:rPr>
                <w:rFonts w:asciiTheme="majorEastAsia" w:eastAsiaTheme="majorEastAsia" w:hAnsiTheme="majorEastAsia"/>
                <w:color w:val="000000" w:themeColor="text1"/>
              </w:rPr>
            </w:pPr>
            <w:r w:rsidRPr="00295AB5">
              <w:rPr>
                <w:rFonts w:asciiTheme="majorEastAsia" w:eastAsiaTheme="majorEastAsia" w:hAnsiTheme="majorEastAsia"/>
                <w:noProof/>
                <w:color w:val="000000" w:themeColor="text1"/>
              </w:rPr>
              <w:drawing>
                <wp:anchor distT="0" distB="0" distL="114300" distR="114300" simplePos="0" relativeHeight="251659264" behindDoc="0" locked="0" layoutInCell="1" allowOverlap="1" wp14:anchorId="0F9CFD3F" wp14:editId="0936DD94">
                  <wp:simplePos x="0" y="0"/>
                  <wp:positionH relativeFrom="column">
                    <wp:posOffset>3679405</wp:posOffset>
                  </wp:positionH>
                  <wp:positionV relativeFrom="paragraph">
                    <wp:posOffset>224724</wp:posOffset>
                  </wp:positionV>
                  <wp:extent cx="647012" cy="318909"/>
                  <wp:effectExtent l="19050" t="19050" r="20320" b="2413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445703">
                            <a:off x="0" y="0"/>
                            <a:ext cx="647012" cy="3189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92B" w:rsidRPr="0070480D">
              <w:rPr>
                <w:rFonts w:asciiTheme="majorEastAsia" w:eastAsiaTheme="majorEastAsia" w:hAnsiTheme="majorEastAsia" w:hint="eastAsia"/>
                <w:color w:val="000000" w:themeColor="text1"/>
                <w:spacing w:val="157"/>
                <w:kern w:val="0"/>
                <w:fitText w:val="1260" w:id="-1163659263"/>
              </w:rPr>
              <w:t>採取</w:t>
            </w:r>
            <w:r w:rsidR="00D5092B" w:rsidRPr="0070480D">
              <w:rPr>
                <w:rFonts w:asciiTheme="majorEastAsia" w:eastAsiaTheme="majorEastAsia" w:hAnsiTheme="majorEastAsia" w:hint="eastAsia"/>
                <w:color w:val="000000" w:themeColor="text1"/>
                <w:spacing w:val="1"/>
                <w:kern w:val="0"/>
                <w:fitText w:val="1260" w:id="-1163659263"/>
              </w:rPr>
              <w:t>日</w:t>
            </w:r>
            <w:r w:rsidR="00D5092B" w:rsidRPr="00295AB5">
              <w:rPr>
                <w:rFonts w:asciiTheme="majorEastAsia" w:eastAsiaTheme="majorEastAsia" w:hAnsiTheme="majorEastAsia" w:hint="eastAsia"/>
                <w:color w:val="000000" w:themeColor="text1"/>
              </w:rPr>
              <w:t>：令和</w:t>
            </w:r>
            <w:r>
              <w:rPr>
                <w:rFonts w:asciiTheme="majorEastAsia" w:eastAsiaTheme="majorEastAsia" w:hAnsiTheme="majorEastAsia" w:hint="eastAsia"/>
                <w:color w:val="000000" w:themeColor="text1"/>
              </w:rPr>
              <w:t>7</w:t>
            </w:r>
            <w:r w:rsidR="00D5092B" w:rsidRPr="00295AB5">
              <w:rPr>
                <w:rFonts w:asciiTheme="majorEastAsia" w:eastAsiaTheme="majorEastAsia" w:hAnsiTheme="majorEastAsia" w:hint="eastAsia"/>
                <w:color w:val="000000" w:themeColor="text1"/>
              </w:rPr>
              <w:t>年1</w:t>
            </w:r>
            <w:r w:rsidR="00D5092B" w:rsidRPr="00295AB5">
              <w:rPr>
                <w:rFonts w:asciiTheme="majorEastAsia" w:eastAsiaTheme="majorEastAsia" w:hAnsiTheme="majorEastAsia"/>
                <w:color w:val="000000" w:themeColor="text1"/>
              </w:rPr>
              <w:t>1</w:t>
            </w:r>
            <w:r w:rsidR="00D5092B" w:rsidRPr="00295AB5">
              <w:rPr>
                <w:rFonts w:asciiTheme="majorEastAsia" w:eastAsiaTheme="majorEastAsia" w:hAnsiTheme="majorEastAsia" w:hint="eastAsia"/>
                <w:color w:val="000000" w:themeColor="text1"/>
              </w:rPr>
              <w:t>月</w:t>
            </w:r>
            <w:r>
              <w:rPr>
                <w:rFonts w:asciiTheme="majorEastAsia" w:eastAsiaTheme="majorEastAsia" w:hAnsiTheme="majorEastAsia" w:hint="eastAsia"/>
                <w:color w:val="000000" w:themeColor="text1"/>
              </w:rPr>
              <w:t>19日(水)、20</w:t>
            </w:r>
            <w:r w:rsidR="00295AB5" w:rsidRPr="00295AB5">
              <w:rPr>
                <w:rFonts w:asciiTheme="majorEastAsia" w:eastAsiaTheme="majorEastAsia" w:hAnsiTheme="majorEastAsia" w:hint="eastAsia"/>
                <w:color w:val="000000" w:themeColor="text1"/>
              </w:rPr>
              <w:t>日</w:t>
            </w:r>
            <w:r w:rsidR="00D5092B" w:rsidRPr="00295AB5">
              <w:rPr>
                <w:rFonts w:asciiTheme="majorEastAsia" w:eastAsiaTheme="majorEastAsia" w:hAnsiTheme="majorEastAsia"/>
                <w:color w:val="000000" w:themeColor="text1"/>
              </w:rPr>
              <w:t>(</w:t>
            </w:r>
            <w:r w:rsidR="00D5092B" w:rsidRPr="00295AB5">
              <w:rPr>
                <w:rFonts w:asciiTheme="majorEastAsia" w:eastAsiaTheme="majorEastAsia" w:hAnsiTheme="majorEastAsia" w:hint="eastAsia"/>
                <w:color w:val="000000" w:themeColor="text1"/>
              </w:rPr>
              <w:t>木)</w:t>
            </w:r>
            <w:r w:rsidR="00295AB5" w:rsidRPr="00295AB5">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21</w:t>
            </w:r>
            <w:r w:rsidR="00D5092B" w:rsidRPr="00295AB5">
              <w:rPr>
                <w:rFonts w:asciiTheme="majorEastAsia" w:eastAsiaTheme="majorEastAsia" w:hAnsiTheme="majorEastAsia" w:hint="eastAsia"/>
                <w:color w:val="000000" w:themeColor="text1"/>
              </w:rPr>
              <w:t>日(金)</w:t>
            </w:r>
          </w:p>
          <w:p w14:paraId="2CF21D25" w14:textId="4A4BEDA7" w:rsidR="00D5092B" w:rsidRPr="00295AB5" w:rsidRDefault="00F4475F" w:rsidP="00FF4A93">
            <w:pPr>
              <w:spacing w:line="276" w:lineRule="auto"/>
              <w:jc w:val="left"/>
              <w:rPr>
                <w:rFonts w:asciiTheme="majorEastAsia" w:eastAsiaTheme="majorEastAsia" w:hAnsiTheme="majorEastAsia"/>
              </w:rPr>
            </w:pPr>
            <w:r w:rsidRPr="00295AB5">
              <w:rPr>
                <w:rFonts w:asciiTheme="majorEastAsia" w:eastAsiaTheme="majorEastAsia" w:hAnsiTheme="majorEastAsia"/>
                <w:noProof/>
                <w:color w:val="FF0000"/>
              </w:rPr>
              <mc:AlternateContent>
                <mc:Choice Requires="wps">
                  <w:drawing>
                    <wp:anchor distT="0" distB="0" distL="114300" distR="114300" simplePos="0" relativeHeight="251662336" behindDoc="0" locked="0" layoutInCell="1" allowOverlap="1" wp14:anchorId="2B3E0FC8" wp14:editId="0CFF28B1">
                      <wp:simplePos x="0" y="0"/>
                      <wp:positionH relativeFrom="column">
                        <wp:posOffset>3460750</wp:posOffset>
                      </wp:positionH>
                      <wp:positionV relativeFrom="paragraph">
                        <wp:posOffset>322580</wp:posOffset>
                      </wp:positionV>
                      <wp:extent cx="818515" cy="267970"/>
                      <wp:effectExtent l="0" t="0" r="19685" b="17780"/>
                      <wp:wrapNone/>
                      <wp:docPr id="3" name="楕円 3"/>
                      <wp:cNvGraphicFramePr/>
                      <a:graphic xmlns:a="http://schemas.openxmlformats.org/drawingml/2006/main">
                        <a:graphicData uri="http://schemas.microsoft.com/office/word/2010/wordprocessingShape">
                          <wps:wsp>
                            <wps:cNvSpPr/>
                            <wps:spPr>
                              <a:xfrm>
                                <a:off x="0" y="0"/>
                                <a:ext cx="818515" cy="26797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4B709" id="楕円 3" o:spid="_x0000_s1026" style="position:absolute;margin-left:272.5pt;margin-top:25.4pt;width:64.45pt;height:2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" filled="f" strokecolor="red" strokeweight="1.5pt">
                      <v:stroke joinstyle="miter"/>
                    </v:oval>
                  </w:pict>
                </mc:Fallback>
              </mc:AlternateContent>
            </w:r>
            <w:r w:rsidRPr="00295AB5">
              <w:rPr>
                <w:rFonts w:asciiTheme="majorEastAsia" w:eastAsiaTheme="majorEastAsia" w:hAnsiTheme="majorEastAsia"/>
                <w:noProof/>
                <w:color w:val="FF0000"/>
              </w:rPr>
              <w:drawing>
                <wp:anchor distT="0" distB="0" distL="114300" distR="114300" simplePos="0" relativeHeight="251661312" behindDoc="0" locked="0" layoutInCell="1" allowOverlap="1" wp14:anchorId="48008954" wp14:editId="571CF566">
                  <wp:simplePos x="0" y="0"/>
                  <wp:positionH relativeFrom="column">
                    <wp:posOffset>3580765</wp:posOffset>
                  </wp:positionH>
                  <wp:positionV relativeFrom="paragraph">
                    <wp:posOffset>363432</wp:posOffset>
                  </wp:positionV>
                  <wp:extent cx="635635" cy="1917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191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80D" w:rsidRPr="00295AB5">
              <w:rPr>
                <w:rFonts w:asciiTheme="majorEastAsia" w:eastAsiaTheme="majorEastAsia" w:hAnsiTheme="majorEastAsia"/>
                <w:noProof/>
              </w:rPr>
              <w:drawing>
                <wp:anchor distT="0" distB="0" distL="114300" distR="114300" simplePos="0" relativeHeight="251660288" behindDoc="0" locked="0" layoutInCell="1" allowOverlap="1" wp14:anchorId="607CDF3A" wp14:editId="41901574">
                  <wp:simplePos x="0" y="0"/>
                  <wp:positionH relativeFrom="column">
                    <wp:posOffset>3271099</wp:posOffset>
                  </wp:positionH>
                  <wp:positionV relativeFrom="paragraph">
                    <wp:posOffset>142644</wp:posOffset>
                  </wp:positionV>
                  <wp:extent cx="193872" cy="10302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93872" cy="10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92B" w:rsidRPr="00295AB5">
              <w:rPr>
                <w:rFonts w:asciiTheme="majorEastAsia" w:eastAsiaTheme="majorEastAsia" w:hAnsiTheme="majorEastAsia" w:hint="eastAsia"/>
                <w:kern w:val="0"/>
                <w:fitText w:val="1260" w:id="-1163659261"/>
              </w:rPr>
              <w:t>ツリーの長さ</w:t>
            </w:r>
            <w:r w:rsidR="00D5092B" w:rsidRPr="00295AB5">
              <w:rPr>
                <w:rFonts w:asciiTheme="majorEastAsia" w:eastAsiaTheme="majorEastAsia" w:hAnsiTheme="majorEastAsia" w:hint="eastAsia"/>
              </w:rPr>
              <w:t>：約2.0</w:t>
            </w:r>
            <w:r w:rsidR="00D5092B" w:rsidRPr="00295AB5">
              <w:rPr>
                <w:rFonts w:asciiTheme="majorEastAsia" w:eastAsiaTheme="majorEastAsia" w:hAnsiTheme="majorEastAsia"/>
              </w:rPr>
              <w:t>m(</w:t>
            </w:r>
            <w:r w:rsidR="00D5092B" w:rsidRPr="00295AB5">
              <w:rPr>
                <w:rFonts w:asciiTheme="majorEastAsia" w:eastAsiaTheme="majorEastAsia" w:hAnsiTheme="majorEastAsia" w:hint="eastAsia"/>
              </w:rPr>
              <w:t>スギ間伐木の先端部</w:t>
            </w:r>
            <w:r w:rsidR="00D5092B" w:rsidRPr="00295AB5">
              <w:rPr>
                <w:rFonts w:asciiTheme="majorEastAsia" w:eastAsiaTheme="majorEastAsia" w:hAnsiTheme="majorEastAsia"/>
              </w:rPr>
              <w:t>)</w:t>
            </w:r>
          </w:p>
        </w:tc>
      </w:tr>
      <w:tr w:rsidR="00D5092B" w:rsidRPr="00295AB5" w14:paraId="22625D13" w14:textId="77777777" w:rsidTr="00FF4A93">
        <w:trPr>
          <w:trHeight w:val="986"/>
        </w:trPr>
        <w:tc>
          <w:tcPr>
            <w:tcW w:w="1980" w:type="dxa"/>
            <w:tcBorders>
              <w:top w:val="single" w:sz="4" w:space="0" w:color="000000"/>
            </w:tcBorders>
          </w:tcPr>
          <w:p w14:paraId="567746A6"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ツリープレゼント事業のあゆみ</w:t>
            </w:r>
          </w:p>
        </w:tc>
        <w:tc>
          <w:tcPr>
            <w:tcW w:w="7087" w:type="dxa"/>
            <w:tcBorders>
              <w:top w:val="single" w:sz="4" w:space="0" w:color="000000"/>
            </w:tcBorders>
          </w:tcPr>
          <w:p w14:paraId="38DE3302" w14:textId="3A1D45AE" w:rsidR="00D5092B" w:rsidRPr="00295AB5" w:rsidRDefault="00D5092B" w:rsidP="00FF4A93">
            <w:pPr>
              <w:spacing w:line="276" w:lineRule="auto"/>
              <w:rPr>
                <w:rFonts w:asciiTheme="majorEastAsia" w:eastAsiaTheme="majorEastAsia" w:hAnsiTheme="majorEastAsia"/>
                <w:color w:val="000000" w:themeColor="text1"/>
              </w:rPr>
            </w:pPr>
            <w:r w:rsidRPr="00295AB5">
              <w:rPr>
                <w:rFonts w:asciiTheme="majorEastAsia" w:eastAsiaTheme="majorEastAsia" w:hAnsiTheme="majorEastAsia" w:hint="eastAsia"/>
                <w:color w:val="000000" w:themeColor="text1"/>
              </w:rPr>
              <w:t>初回は平成10年度(1998年度)</w:t>
            </w:r>
          </w:p>
          <w:p w14:paraId="3F57B25D" w14:textId="0BC63456" w:rsidR="00D5092B" w:rsidRPr="00295AB5" w:rsidRDefault="00856966" w:rsidP="00FF4A93">
            <w:pPr>
              <w:spacing w:line="276"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70480D">
              <w:rPr>
                <w:rFonts w:asciiTheme="majorEastAsia" w:eastAsiaTheme="majorEastAsia" w:hAnsiTheme="majorEastAsia" w:hint="eastAsia"/>
                <w:color w:val="000000" w:themeColor="text1"/>
              </w:rPr>
              <w:t>7</w:t>
            </w:r>
            <w:r w:rsidR="00D5092B" w:rsidRPr="00295AB5">
              <w:rPr>
                <w:rFonts w:asciiTheme="majorEastAsia" w:eastAsiaTheme="majorEastAsia" w:hAnsiTheme="majorEastAsia" w:hint="eastAsia"/>
                <w:color w:val="000000" w:themeColor="text1"/>
              </w:rPr>
              <w:t>年度(202</w:t>
            </w:r>
            <w:r w:rsidR="0070480D">
              <w:rPr>
                <w:rFonts w:asciiTheme="majorEastAsia" w:eastAsiaTheme="majorEastAsia" w:hAnsiTheme="majorEastAsia" w:hint="eastAsia"/>
                <w:color w:val="000000" w:themeColor="text1"/>
              </w:rPr>
              <w:t>5</w:t>
            </w:r>
            <w:r w:rsidR="00D5092B" w:rsidRPr="00295AB5">
              <w:rPr>
                <w:rFonts w:asciiTheme="majorEastAsia" w:eastAsiaTheme="majorEastAsia" w:hAnsiTheme="majorEastAsia" w:hint="eastAsia"/>
                <w:color w:val="000000" w:themeColor="text1"/>
              </w:rPr>
              <w:t>年度)で2</w:t>
            </w:r>
            <w:r w:rsidR="0070480D">
              <w:rPr>
                <w:rFonts w:asciiTheme="majorEastAsia" w:eastAsiaTheme="majorEastAsia" w:hAnsiTheme="majorEastAsia" w:hint="eastAsia"/>
                <w:color w:val="000000" w:themeColor="text1"/>
              </w:rPr>
              <w:t>8</w:t>
            </w:r>
            <w:r w:rsidR="00295AB5" w:rsidRPr="00295AB5">
              <w:rPr>
                <w:rFonts w:asciiTheme="majorEastAsia" w:eastAsiaTheme="majorEastAsia" w:hAnsiTheme="majorEastAsia" w:hint="eastAsia"/>
                <w:color w:val="000000" w:themeColor="text1"/>
              </w:rPr>
              <w:t>回</w:t>
            </w:r>
            <w:r w:rsidR="00D5092B" w:rsidRPr="00295AB5">
              <w:rPr>
                <w:rFonts w:asciiTheme="majorEastAsia" w:eastAsiaTheme="majorEastAsia" w:hAnsiTheme="majorEastAsia" w:hint="eastAsia"/>
                <w:color w:val="000000" w:themeColor="text1"/>
              </w:rPr>
              <w:t>目</w:t>
            </w:r>
          </w:p>
        </w:tc>
      </w:tr>
      <w:tr w:rsidR="00D5092B" w:rsidRPr="00295AB5" w14:paraId="3C43B7AD" w14:textId="77777777" w:rsidTr="00FF4A93">
        <w:trPr>
          <w:trHeight w:val="1554"/>
        </w:trPr>
        <w:tc>
          <w:tcPr>
            <w:tcW w:w="1980" w:type="dxa"/>
          </w:tcPr>
          <w:p w14:paraId="329959BA"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贈呈式の</w:t>
            </w:r>
          </w:p>
          <w:p w14:paraId="4013F469"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プレゼント品</w:t>
            </w:r>
          </w:p>
        </w:tc>
        <w:tc>
          <w:tcPr>
            <w:tcW w:w="7087" w:type="dxa"/>
          </w:tcPr>
          <w:p w14:paraId="589430B1" w14:textId="77777777" w:rsidR="00D5092B" w:rsidRPr="00295AB5" w:rsidRDefault="00D5092B" w:rsidP="00FF4A93">
            <w:pPr>
              <w:rPr>
                <w:rFonts w:asciiTheme="majorEastAsia" w:eastAsiaTheme="majorEastAsia" w:hAnsiTheme="majorEastAsia"/>
                <w:color w:val="000000" w:themeColor="text1"/>
                <w:szCs w:val="21"/>
              </w:rPr>
            </w:pPr>
            <w:r w:rsidRPr="00295AB5">
              <w:rPr>
                <w:rFonts w:asciiTheme="majorEastAsia" w:eastAsiaTheme="majorEastAsia" w:hAnsiTheme="majorEastAsia" w:hint="eastAsia"/>
                <w:color w:val="000000" w:themeColor="text1"/>
                <w:szCs w:val="21"/>
              </w:rPr>
              <w:t>・ツリー ： 2本</w:t>
            </w:r>
          </w:p>
          <w:p w14:paraId="481CDA41" w14:textId="77080E5E" w:rsidR="00D5092B" w:rsidRPr="00295AB5" w:rsidRDefault="00D5092B" w:rsidP="00856966">
            <w:pPr>
              <w:spacing w:line="320" w:lineRule="exact"/>
              <w:rPr>
                <w:rFonts w:asciiTheme="majorEastAsia" w:eastAsiaTheme="majorEastAsia" w:hAnsiTheme="majorEastAsia"/>
                <w:color w:val="000000" w:themeColor="text1"/>
                <w:szCs w:val="21"/>
              </w:rPr>
            </w:pPr>
            <w:r w:rsidRPr="00295AB5">
              <w:rPr>
                <w:rFonts w:asciiTheme="majorEastAsia" w:eastAsiaTheme="majorEastAsia" w:hAnsiTheme="majorEastAsia" w:hint="eastAsia"/>
                <w:color w:val="000000" w:themeColor="text1"/>
                <w:szCs w:val="21"/>
              </w:rPr>
              <w:t xml:space="preserve">・リース ： </w:t>
            </w:r>
            <w:r w:rsidR="0070480D">
              <w:rPr>
                <w:rFonts w:asciiTheme="majorEastAsia" w:eastAsiaTheme="majorEastAsia" w:hAnsiTheme="majorEastAsia" w:hint="eastAsia"/>
                <w:color w:val="000000" w:themeColor="text1"/>
                <w:szCs w:val="21"/>
              </w:rPr>
              <w:t>2</w:t>
            </w:r>
            <w:r w:rsidR="00B377C2" w:rsidRPr="00295AB5">
              <w:rPr>
                <w:rFonts w:asciiTheme="majorEastAsia" w:eastAsiaTheme="majorEastAsia" w:hAnsiTheme="majorEastAsia" w:hint="eastAsia"/>
                <w:color w:val="000000" w:themeColor="text1"/>
                <w:szCs w:val="21"/>
              </w:rPr>
              <w:t>個</w:t>
            </w:r>
          </w:p>
          <w:p w14:paraId="423A99B9" w14:textId="666C9A73" w:rsidR="0070480D" w:rsidRDefault="0070480D" w:rsidP="00856966">
            <w:pPr>
              <w:spacing w:line="32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00856966">
              <w:rPr>
                <w:rFonts w:asciiTheme="majorHAnsi" w:eastAsiaTheme="majorHAnsi" w:hAnsiTheme="majorHAnsi" w:hint="eastAsia"/>
                <w:sz w:val="22"/>
                <w:szCs w:val="24"/>
              </w:rPr>
              <w:t>（林業にまつわる）折り紙作品</w:t>
            </w:r>
          </w:p>
          <w:p w14:paraId="601C6461" w14:textId="37FB6410" w:rsidR="0070480D" w:rsidRPr="00295AB5" w:rsidRDefault="0070480D" w:rsidP="00856966">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・駄菓子</w:t>
            </w:r>
          </w:p>
        </w:tc>
      </w:tr>
      <w:tr w:rsidR="00D5092B" w:rsidRPr="00295AB5" w14:paraId="13CC8CFB" w14:textId="77777777" w:rsidTr="00FF4A93">
        <w:trPr>
          <w:trHeight w:val="1821"/>
        </w:trPr>
        <w:tc>
          <w:tcPr>
            <w:tcW w:w="1980" w:type="dxa"/>
            <w:tcBorders>
              <w:top w:val="single" w:sz="4" w:space="0" w:color="000000"/>
              <w:bottom w:val="single" w:sz="4" w:space="0" w:color="000000"/>
            </w:tcBorders>
          </w:tcPr>
          <w:p w14:paraId="0CEA4AE8" w14:textId="77777777" w:rsidR="00D5092B" w:rsidRPr="00295AB5" w:rsidRDefault="00D5092B" w:rsidP="0070480D">
            <w:pPr>
              <w:spacing w:line="276" w:lineRule="auto"/>
              <w:jc w:val="center"/>
              <w:rPr>
                <w:rFonts w:asciiTheme="majorEastAsia" w:eastAsiaTheme="majorEastAsia" w:hAnsiTheme="majorEastAsia"/>
              </w:rPr>
            </w:pPr>
            <w:r w:rsidRPr="00295AB5">
              <w:rPr>
                <w:rFonts w:asciiTheme="majorEastAsia" w:eastAsiaTheme="majorEastAsia" w:hAnsiTheme="majorEastAsia" w:hint="eastAsia"/>
              </w:rPr>
              <w:t>※秋田県林業公社</w:t>
            </w:r>
          </w:p>
          <w:p w14:paraId="13485EB5" w14:textId="77777777" w:rsidR="00D5092B" w:rsidRPr="00295AB5" w:rsidRDefault="00D5092B" w:rsidP="0070480D">
            <w:pPr>
              <w:spacing w:line="276" w:lineRule="auto"/>
              <w:jc w:val="center"/>
              <w:rPr>
                <w:rFonts w:asciiTheme="majorEastAsia" w:eastAsiaTheme="majorEastAsia" w:hAnsiTheme="majorEastAsia"/>
              </w:rPr>
            </w:pPr>
          </w:p>
        </w:tc>
        <w:tc>
          <w:tcPr>
            <w:tcW w:w="7087" w:type="dxa"/>
            <w:tcBorders>
              <w:top w:val="single" w:sz="4" w:space="0" w:color="000000"/>
              <w:bottom w:val="single" w:sz="4" w:space="0" w:color="000000"/>
            </w:tcBorders>
          </w:tcPr>
          <w:p w14:paraId="5A65F09D" w14:textId="77777777" w:rsidR="00D5092B" w:rsidRPr="00295AB5" w:rsidRDefault="00D5092B" w:rsidP="00FF4A93">
            <w:pPr>
              <w:spacing w:line="276" w:lineRule="auto"/>
              <w:rPr>
                <w:rFonts w:asciiTheme="majorEastAsia" w:eastAsiaTheme="majorEastAsia" w:hAnsiTheme="majorEastAsia"/>
              </w:rPr>
            </w:pPr>
            <w:r w:rsidRPr="00295AB5">
              <w:rPr>
                <w:rFonts w:asciiTheme="majorEastAsia" w:eastAsiaTheme="majorEastAsia" w:hAnsiTheme="majorEastAsia" w:hint="eastAsia"/>
              </w:rPr>
              <w:t xml:space="preserve">　森林所有者による整備が進みにくい地域において、分収方式による造林を推進するため設立。これまで</w:t>
            </w:r>
            <w:r w:rsidRPr="00295AB5">
              <w:rPr>
                <w:rFonts w:asciiTheme="majorEastAsia" w:eastAsiaTheme="majorEastAsia" w:hAnsiTheme="majorEastAsia" w:hint="eastAsia"/>
                <w:color w:val="000000" w:themeColor="text1"/>
              </w:rPr>
              <w:t>約２万４千h</w:t>
            </w:r>
            <w:r w:rsidRPr="00295AB5">
              <w:rPr>
                <w:rFonts w:asciiTheme="majorEastAsia" w:eastAsiaTheme="majorEastAsia" w:hAnsiTheme="majorEastAsia"/>
                <w:color w:val="000000" w:themeColor="text1"/>
              </w:rPr>
              <w:t>a</w:t>
            </w:r>
            <w:r w:rsidRPr="00295AB5">
              <w:rPr>
                <w:rFonts w:asciiTheme="majorEastAsia" w:eastAsiaTheme="majorEastAsia" w:hAnsiTheme="majorEastAsia" w:hint="eastAsia"/>
                <w:color w:val="000000" w:themeColor="text1"/>
              </w:rPr>
              <w:t>の森林（主に秋</w:t>
            </w:r>
            <w:r w:rsidRPr="00295AB5">
              <w:rPr>
                <w:rFonts w:asciiTheme="majorEastAsia" w:eastAsiaTheme="majorEastAsia" w:hAnsiTheme="majorEastAsia" w:hint="eastAsia"/>
              </w:rPr>
              <w:t>田スギ）を造成し、育林や間伐事業を行いつつ、森林のもつ公益的機能の発揮や農山村地域の雇用の創出面でも貢献。</w:t>
            </w:r>
          </w:p>
        </w:tc>
      </w:tr>
    </w:tbl>
    <w:p w14:paraId="5E787455" w14:textId="77777777" w:rsidR="00FF4A93" w:rsidRPr="00295AB5" w:rsidRDefault="00FF4A93" w:rsidP="00D5092B">
      <w:pPr>
        <w:ind w:leftChars="2600" w:left="5460"/>
        <w:rPr>
          <w:rFonts w:asciiTheme="majorEastAsia" w:eastAsiaTheme="majorEastAsia" w:hAnsiTheme="majorEastAsia"/>
        </w:rPr>
      </w:pPr>
    </w:p>
    <w:p w14:paraId="2D5D9D85" w14:textId="7E5CF6ED" w:rsidR="007D0E6B" w:rsidRPr="005E3DB4" w:rsidRDefault="007D0E6B" w:rsidP="005E3DB4">
      <w:pPr>
        <w:widowControl/>
        <w:jc w:val="left"/>
        <w:rPr>
          <w:rFonts w:ascii="HGP創英角ｺﾞｼｯｸUB" w:eastAsia="HGP創英角ｺﾞｼｯｸUB" w:hAnsi="HGP創英角ｺﾞｼｯｸUB" w:hint="eastAsia"/>
          <w:sz w:val="28"/>
          <w:szCs w:val="32"/>
        </w:rPr>
      </w:pPr>
    </w:p>
    <w:sectPr w:rsidR="007D0E6B" w:rsidRPr="005E3DB4" w:rsidSect="002F4C47">
      <w:pgSz w:w="11906" w:h="16838" w:code="9"/>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77C3" w14:textId="77777777" w:rsidR="00FF4A93" w:rsidRDefault="00FF4A93" w:rsidP="00FF4A93">
      <w:r>
        <w:separator/>
      </w:r>
    </w:p>
  </w:endnote>
  <w:endnote w:type="continuationSeparator" w:id="0">
    <w:p w14:paraId="5677D532" w14:textId="77777777" w:rsidR="00FF4A93" w:rsidRDefault="00FF4A93" w:rsidP="00FF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EA82" w14:textId="77777777" w:rsidR="00FF4A93" w:rsidRDefault="00FF4A93" w:rsidP="00FF4A93">
      <w:r>
        <w:separator/>
      </w:r>
    </w:p>
  </w:footnote>
  <w:footnote w:type="continuationSeparator" w:id="0">
    <w:p w14:paraId="46ECA2FD" w14:textId="77777777" w:rsidR="00FF4A93" w:rsidRDefault="00FF4A93" w:rsidP="00FF4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55"/>
    <w:rsid w:val="00007D52"/>
    <w:rsid w:val="000158A6"/>
    <w:rsid w:val="000B351E"/>
    <w:rsid w:val="000D000B"/>
    <w:rsid w:val="000E182B"/>
    <w:rsid w:val="000F2B89"/>
    <w:rsid w:val="0019082C"/>
    <w:rsid w:val="001C0168"/>
    <w:rsid w:val="001F7155"/>
    <w:rsid w:val="0027562F"/>
    <w:rsid w:val="00295AB5"/>
    <w:rsid w:val="002F4C47"/>
    <w:rsid w:val="003379B5"/>
    <w:rsid w:val="0036719F"/>
    <w:rsid w:val="003E7D62"/>
    <w:rsid w:val="00461188"/>
    <w:rsid w:val="00461F2A"/>
    <w:rsid w:val="00487090"/>
    <w:rsid w:val="00501D6E"/>
    <w:rsid w:val="005220EF"/>
    <w:rsid w:val="00554A2B"/>
    <w:rsid w:val="005B1C0F"/>
    <w:rsid w:val="005E3DB4"/>
    <w:rsid w:val="00674B6B"/>
    <w:rsid w:val="006F677C"/>
    <w:rsid w:val="007014DF"/>
    <w:rsid w:val="0070480D"/>
    <w:rsid w:val="00761304"/>
    <w:rsid w:val="0079156A"/>
    <w:rsid w:val="007D0E6B"/>
    <w:rsid w:val="007D5AE7"/>
    <w:rsid w:val="00841D4F"/>
    <w:rsid w:val="00846BC0"/>
    <w:rsid w:val="00856966"/>
    <w:rsid w:val="008C4373"/>
    <w:rsid w:val="008E15A5"/>
    <w:rsid w:val="008F3E1B"/>
    <w:rsid w:val="008F5E18"/>
    <w:rsid w:val="00902F5E"/>
    <w:rsid w:val="00911B47"/>
    <w:rsid w:val="00941792"/>
    <w:rsid w:val="009C5059"/>
    <w:rsid w:val="00A54A52"/>
    <w:rsid w:val="00B377C2"/>
    <w:rsid w:val="00C97322"/>
    <w:rsid w:val="00D5092B"/>
    <w:rsid w:val="00D74F5D"/>
    <w:rsid w:val="00D7648A"/>
    <w:rsid w:val="00D8001C"/>
    <w:rsid w:val="00DC45E3"/>
    <w:rsid w:val="00DD110C"/>
    <w:rsid w:val="00E50F75"/>
    <w:rsid w:val="00E835D9"/>
    <w:rsid w:val="00EB0B09"/>
    <w:rsid w:val="00EC4395"/>
    <w:rsid w:val="00F31139"/>
    <w:rsid w:val="00F4475F"/>
    <w:rsid w:val="00F66F0E"/>
    <w:rsid w:val="00F77328"/>
    <w:rsid w:val="00F83D58"/>
    <w:rsid w:val="00FB2B08"/>
    <w:rsid w:val="00FD2A57"/>
    <w:rsid w:val="00FD7459"/>
    <w:rsid w:val="00FF4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49B933"/>
  <w15:chartTrackingRefBased/>
  <w15:docId w15:val="{CEB63D65-E0FD-43FE-8566-32AA6F7B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A93"/>
    <w:pPr>
      <w:tabs>
        <w:tab w:val="center" w:pos="4252"/>
        <w:tab w:val="right" w:pos="8504"/>
      </w:tabs>
      <w:snapToGrid w:val="0"/>
    </w:pPr>
  </w:style>
  <w:style w:type="character" w:customStyle="1" w:styleId="a5">
    <w:name w:val="ヘッダー (文字)"/>
    <w:basedOn w:val="a0"/>
    <w:link w:val="a4"/>
    <w:uiPriority w:val="99"/>
    <w:rsid w:val="00FF4A93"/>
  </w:style>
  <w:style w:type="paragraph" w:styleId="a6">
    <w:name w:val="footer"/>
    <w:basedOn w:val="a"/>
    <w:link w:val="a7"/>
    <w:uiPriority w:val="99"/>
    <w:unhideWhenUsed/>
    <w:rsid w:val="00FF4A93"/>
    <w:pPr>
      <w:tabs>
        <w:tab w:val="center" w:pos="4252"/>
        <w:tab w:val="right" w:pos="8504"/>
      </w:tabs>
      <w:snapToGrid w:val="0"/>
    </w:pPr>
  </w:style>
  <w:style w:type="character" w:customStyle="1" w:styleId="a7">
    <w:name w:val="フッター (文字)"/>
    <w:basedOn w:val="a0"/>
    <w:link w:val="a6"/>
    <w:uiPriority w:val="99"/>
    <w:rsid w:val="00FF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F049-A0EB-4DBE-B0FD-D66E8C52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RK161</dc:creator>
  <cp:keywords/>
  <dc:description/>
  <cp:lastModifiedBy>RK163</cp:lastModifiedBy>
  <cp:revision>4</cp:revision>
  <cp:lastPrinted>2025-11-21T05:48:00Z</cp:lastPrinted>
  <dcterms:created xsi:type="dcterms:W3CDTF">2025-12-08T04:19:00Z</dcterms:created>
  <dcterms:modified xsi:type="dcterms:W3CDTF">2025-12-08T04:33:00Z</dcterms:modified>
</cp:coreProperties>
</file>